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391" w:rsidRPr="0066228C" w:rsidRDefault="00F80391" w:rsidP="0066228C">
      <w:pPr>
        <w:tabs>
          <w:tab w:val="left" w:pos="-180"/>
          <w:tab w:val="right" w:pos="4320"/>
        </w:tabs>
        <w:ind w:left="720" w:hanging="720"/>
        <w:jc w:val="center"/>
        <w:rPr>
          <w:sz w:val="22"/>
          <w:szCs w:val="22"/>
        </w:rPr>
      </w:pPr>
    </w:p>
    <w:p w:rsidR="00F80391" w:rsidRPr="0066228C" w:rsidRDefault="00F80391" w:rsidP="0066228C">
      <w:pPr>
        <w:tabs>
          <w:tab w:val="left" w:pos="-720"/>
          <w:tab w:val="right" w:pos="4320"/>
        </w:tabs>
        <w:ind w:left="-540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 xml:space="preserve">         АДМИНИСТРАЦИИ</w:t>
      </w:r>
    </w:p>
    <w:p w:rsidR="00F80391" w:rsidRPr="0066228C" w:rsidRDefault="00F80391" w:rsidP="0066228C">
      <w:pPr>
        <w:tabs>
          <w:tab w:val="left" w:pos="-720"/>
          <w:tab w:val="right" w:pos="4320"/>
        </w:tabs>
        <w:ind w:left="-540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ab/>
        <w:t>МУНИЦИПАЛЬНОГО ОБРАЗОВАНИЯ</w:t>
      </w:r>
      <w:r w:rsidRPr="0066228C">
        <w:rPr>
          <w:sz w:val="22"/>
          <w:szCs w:val="22"/>
        </w:rPr>
        <w:tab/>
      </w:r>
    </w:p>
    <w:p w:rsidR="00F80391" w:rsidRPr="0066228C" w:rsidRDefault="00F80391" w:rsidP="0066228C">
      <w:pPr>
        <w:tabs>
          <w:tab w:val="left" w:pos="4320"/>
        </w:tabs>
        <w:ind w:left="5664" w:hanging="6204"/>
        <w:jc w:val="center"/>
        <w:rPr>
          <w:sz w:val="22"/>
          <w:szCs w:val="22"/>
        </w:rPr>
      </w:pPr>
      <w:r w:rsidRPr="0066228C">
        <w:rPr>
          <w:sz w:val="22"/>
          <w:szCs w:val="22"/>
        </w:rPr>
        <w:t>КРАСНООЗЕРНОЕ СЕЛЬСКОЕ ПОСЕЛЕНИЕ</w:t>
      </w:r>
    </w:p>
    <w:p w:rsidR="00F80391" w:rsidRPr="0066228C" w:rsidRDefault="00F80391" w:rsidP="0066228C">
      <w:pPr>
        <w:tabs>
          <w:tab w:val="left" w:pos="4320"/>
        </w:tabs>
        <w:ind w:left="5664" w:hanging="6204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 xml:space="preserve">              МУНИЦИПАЛЬНОГО ОБРАЗОВАНИЯ ПРИОЗЕРСКИЙ МУНИЦИПАЛЬНЫЙ РАЙОН</w:t>
      </w:r>
    </w:p>
    <w:p w:rsidR="00F80391" w:rsidRPr="0066228C" w:rsidRDefault="00F80391" w:rsidP="00F0762E">
      <w:pPr>
        <w:tabs>
          <w:tab w:val="left" w:pos="4320"/>
        </w:tabs>
        <w:ind w:left="5664" w:hanging="6204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 xml:space="preserve">         ЛЕНИНГРАДСКО</w:t>
      </w:r>
      <w:r>
        <w:rPr>
          <w:bCs/>
          <w:sz w:val="22"/>
          <w:szCs w:val="22"/>
        </w:rPr>
        <w:t>Й ОБЛАСТИ</w:t>
      </w:r>
    </w:p>
    <w:p w:rsidR="00F80391" w:rsidRPr="0066228C" w:rsidRDefault="00F80391" w:rsidP="0066228C">
      <w:pPr>
        <w:tabs>
          <w:tab w:val="left" w:pos="-180"/>
          <w:tab w:val="right" w:pos="4320"/>
        </w:tabs>
        <w:ind w:left="720" w:hanging="720"/>
        <w:jc w:val="center"/>
        <w:rPr>
          <w:bCs/>
          <w:sz w:val="22"/>
          <w:szCs w:val="22"/>
        </w:rPr>
      </w:pPr>
      <w:r w:rsidRPr="0066228C">
        <w:rPr>
          <w:bCs/>
          <w:sz w:val="22"/>
          <w:szCs w:val="22"/>
        </w:rPr>
        <w:t>ПОСТАНОВЛЕНИЕ</w:t>
      </w:r>
    </w:p>
    <w:p w:rsidR="00F80391" w:rsidRPr="0066228C" w:rsidRDefault="00F80391" w:rsidP="0066228C">
      <w:pPr>
        <w:tabs>
          <w:tab w:val="left" w:pos="-180"/>
        </w:tabs>
        <w:ind w:left="5664" w:hanging="6204"/>
      </w:pPr>
    </w:p>
    <w:p w:rsidR="00F80391" w:rsidRDefault="00F80391">
      <w:pPr>
        <w:tabs>
          <w:tab w:val="left" w:pos="-180"/>
        </w:tabs>
        <w:ind w:left="5664" w:hanging="5685"/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05pt;margin-top:-1.25pt;width:1.1pt;height:13.8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F80391" w:rsidRDefault="00F80391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01.05pt;margin-top:-1.25pt;width:1.1pt;height:13.75pt;z-index:251659264;mso-wrap-distance-left:7.05pt;mso-wrap-distance-right:7.05pt;mso-position-horizontal-relative:page" stroked="f">
            <v:fill opacity="0" color2="black"/>
            <v:textbox inset="0,0,0,0">
              <w:txbxContent>
                <w:p w:rsidR="00F80391" w:rsidRDefault="00F80391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F80391" w:rsidRDefault="00F80391">
      <w:pPr>
        <w:tabs>
          <w:tab w:val="left" w:pos="0"/>
        </w:tabs>
        <w:jc w:val="both"/>
      </w:pPr>
      <w:r w:rsidRPr="005967A0">
        <w:t>от 02</w:t>
      </w:r>
      <w:r>
        <w:t xml:space="preserve"> ноября 2016</w:t>
      </w:r>
      <w:r w:rsidRPr="005967A0">
        <w:t xml:space="preserve"> го</w:t>
      </w:r>
      <w:r>
        <w:t>да                        №287</w:t>
      </w:r>
    </w:p>
    <w:p w:rsidR="00F80391" w:rsidRDefault="00F80391">
      <w:pPr>
        <w:tabs>
          <w:tab w:val="left" w:pos="0"/>
        </w:tabs>
        <w:jc w:val="both"/>
      </w:pPr>
    </w:p>
    <w:p w:rsidR="00F80391" w:rsidRDefault="00F80391">
      <w:pPr>
        <w:tabs>
          <w:tab w:val="left" w:pos="0"/>
        </w:tabs>
        <w:jc w:val="both"/>
      </w:pPr>
      <w:r>
        <w:t>О     внесении    изменений       и дополнений в</w:t>
      </w:r>
    </w:p>
    <w:p w:rsidR="00F80391" w:rsidRDefault="00F80391">
      <w:pPr>
        <w:tabs>
          <w:tab w:val="left" w:pos="0"/>
        </w:tabs>
        <w:jc w:val="both"/>
      </w:pPr>
      <w:r>
        <w:t xml:space="preserve">Постановление    администрации                  МО </w:t>
      </w:r>
    </w:p>
    <w:p w:rsidR="00F80391" w:rsidRDefault="00F80391">
      <w:pPr>
        <w:tabs>
          <w:tab w:val="left" w:pos="0"/>
        </w:tabs>
        <w:jc w:val="both"/>
      </w:pPr>
      <w:r>
        <w:t xml:space="preserve">Красноозерное         сельское              поселение </w:t>
      </w:r>
    </w:p>
    <w:p w:rsidR="00F80391" w:rsidRDefault="00F80391">
      <w:pPr>
        <w:tabs>
          <w:tab w:val="left" w:pos="0"/>
        </w:tabs>
        <w:jc w:val="both"/>
      </w:pPr>
      <w:r>
        <w:t>Приозерский       муниципальный              район</w:t>
      </w:r>
    </w:p>
    <w:p w:rsidR="00F80391" w:rsidRDefault="00F80391">
      <w:pPr>
        <w:tabs>
          <w:tab w:val="left" w:pos="0"/>
        </w:tabs>
        <w:jc w:val="both"/>
      </w:pPr>
      <w:r>
        <w:t>Ленинградской    области     от 26         сентября</w:t>
      </w:r>
    </w:p>
    <w:p w:rsidR="00F80391" w:rsidRDefault="00F80391">
      <w:pPr>
        <w:tabs>
          <w:tab w:val="left" w:pos="0"/>
        </w:tabs>
        <w:jc w:val="both"/>
      </w:pPr>
      <w:r>
        <w:t>2016 года №249</w:t>
      </w:r>
    </w:p>
    <w:tbl>
      <w:tblPr>
        <w:tblW w:w="0" w:type="auto"/>
        <w:tblInd w:w="-34" w:type="dxa"/>
        <w:tblLayout w:type="fixed"/>
        <w:tblLook w:val="0000"/>
      </w:tblPr>
      <w:tblGrid>
        <w:gridCol w:w="5104"/>
      </w:tblGrid>
      <w:tr w:rsidR="00F80391" w:rsidTr="005C1DD2">
        <w:trPr>
          <w:trHeight w:val="947"/>
        </w:trPr>
        <w:tc>
          <w:tcPr>
            <w:tcW w:w="5104" w:type="dxa"/>
          </w:tcPr>
          <w:p w:rsidR="00F80391" w:rsidRDefault="00F80391">
            <w:pPr>
              <w:snapToGrid w:val="0"/>
              <w:jc w:val="both"/>
            </w:pPr>
            <w:r>
              <w:t>«Об утверждении Перечня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80391" w:rsidRDefault="00F80391" w:rsidP="00F0762E">
      <w:pPr>
        <w:pStyle w:val="BodyText"/>
        <w:jc w:val="both"/>
      </w:pPr>
    </w:p>
    <w:p w:rsidR="00F80391" w:rsidRDefault="00F80391">
      <w:pPr>
        <w:pStyle w:val="BodyText"/>
        <w:ind w:firstLine="709"/>
        <w:jc w:val="both"/>
        <w:rPr>
          <w:sz w:val="24"/>
        </w:rPr>
      </w:pPr>
    </w:p>
    <w:p w:rsidR="00F80391" w:rsidRDefault="00F80391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В соответствии со статьями 172, 179 Бюджетного кодекса Российской Федерации,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ПОСТАНОВЛЯЕТ:</w:t>
      </w:r>
    </w:p>
    <w:p w:rsidR="00F80391" w:rsidRDefault="00F80391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Pr="005C1DD2">
        <w:rPr>
          <w:sz w:val="24"/>
        </w:rPr>
        <w:t xml:space="preserve">Внести в постановление администрации муниципального образования </w:t>
      </w:r>
      <w:r>
        <w:rPr>
          <w:sz w:val="24"/>
        </w:rPr>
        <w:t xml:space="preserve">Красноозерное сельское поселение муниципальное образование </w:t>
      </w:r>
      <w:r w:rsidRPr="005C1DD2">
        <w:rPr>
          <w:sz w:val="24"/>
        </w:rPr>
        <w:t xml:space="preserve">Приозерский муниципальный район Ленинградской области от </w:t>
      </w:r>
      <w:r>
        <w:rPr>
          <w:sz w:val="24"/>
        </w:rPr>
        <w:t>26</w:t>
      </w:r>
      <w:r w:rsidRPr="005C1DD2">
        <w:rPr>
          <w:sz w:val="24"/>
        </w:rPr>
        <w:t xml:space="preserve"> сентября 2016 года № </w:t>
      </w:r>
      <w:r>
        <w:rPr>
          <w:sz w:val="24"/>
        </w:rPr>
        <w:t>249</w:t>
      </w:r>
      <w:r w:rsidRPr="005C1DD2">
        <w:rPr>
          <w:sz w:val="24"/>
        </w:rPr>
        <w:t xml:space="preserve"> «Об утверждении перечня муниципальных программ </w:t>
      </w:r>
      <w:r w:rsidRPr="004A2DDD">
        <w:rPr>
          <w:sz w:val="24"/>
        </w:rPr>
        <w:t>муниципального образования Красноозерное сельское поселение муниципальное образование Приозерский муниципальный район Ленинградской области</w:t>
      </w:r>
      <w:r w:rsidRPr="005C1DD2">
        <w:rPr>
          <w:sz w:val="24"/>
        </w:rPr>
        <w:t>» следующие изменения и дополнения:</w:t>
      </w:r>
    </w:p>
    <w:p w:rsidR="00F80391" w:rsidRPr="004A2DDD" w:rsidRDefault="00F80391" w:rsidP="004A2DDD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1.1 Дополнить приложение «</w:t>
      </w:r>
      <w:r w:rsidRPr="004A2DDD">
        <w:rPr>
          <w:sz w:val="24"/>
        </w:rPr>
        <w:t>Перечень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 xml:space="preserve"> </w:t>
      </w:r>
      <w:r w:rsidRPr="004A2DDD">
        <w:rPr>
          <w:sz w:val="24"/>
        </w:rPr>
        <w:t>муниципальной      программ</w:t>
      </w:r>
      <w:r>
        <w:rPr>
          <w:sz w:val="24"/>
        </w:rPr>
        <w:t xml:space="preserve">ой </w:t>
      </w:r>
      <w:r w:rsidRPr="004A2DDD">
        <w:rPr>
          <w:sz w:val="24"/>
        </w:rPr>
        <w:t>«Развитие    и     поддержка</w:t>
      </w:r>
      <w:r>
        <w:rPr>
          <w:sz w:val="24"/>
        </w:rPr>
        <w:t xml:space="preserve">    малого       и     среднего </w:t>
      </w:r>
      <w:r w:rsidRPr="004A2DDD">
        <w:rPr>
          <w:sz w:val="24"/>
        </w:rPr>
        <w:t>предпринимательства на тер</w:t>
      </w:r>
      <w:r>
        <w:rPr>
          <w:sz w:val="24"/>
        </w:rPr>
        <w:t xml:space="preserve">ритории муниципального </w:t>
      </w:r>
      <w:r w:rsidRPr="004A2DDD">
        <w:rPr>
          <w:sz w:val="24"/>
        </w:rPr>
        <w:t xml:space="preserve">образования    Красноозерное    сельское     поселение </w:t>
      </w:r>
    </w:p>
    <w:p w:rsidR="00F80391" w:rsidRDefault="00F80391" w:rsidP="004A2DDD">
      <w:pPr>
        <w:pStyle w:val="BodyText"/>
        <w:jc w:val="both"/>
        <w:rPr>
          <w:sz w:val="24"/>
        </w:rPr>
      </w:pPr>
      <w:r w:rsidRPr="004A2DDD">
        <w:rPr>
          <w:sz w:val="24"/>
        </w:rPr>
        <w:t>муниципального          о</w:t>
      </w:r>
      <w:r>
        <w:rPr>
          <w:sz w:val="24"/>
        </w:rPr>
        <w:t xml:space="preserve">бразования          Приозерский </w:t>
      </w:r>
      <w:r w:rsidRPr="004A2DDD">
        <w:rPr>
          <w:sz w:val="24"/>
        </w:rPr>
        <w:t>муниципальный     райо</w:t>
      </w:r>
      <w:r>
        <w:rPr>
          <w:sz w:val="24"/>
        </w:rPr>
        <w:t xml:space="preserve">н     Ленинградской     области </w:t>
      </w:r>
      <w:r w:rsidRPr="004A2DDD">
        <w:rPr>
          <w:sz w:val="24"/>
        </w:rPr>
        <w:t>на 2017-2019 годы»</w:t>
      </w:r>
      <w:r>
        <w:rPr>
          <w:sz w:val="24"/>
        </w:rPr>
        <w:t xml:space="preserve"> согласно приложения</w:t>
      </w:r>
    </w:p>
    <w:p w:rsidR="00F80391" w:rsidRDefault="00F80391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2. Настоящее постановление разместить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F80391" w:rsidRDefault="00F80391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>3. Контроль за исполнением постановления оставляю за собой.</w:t>
      </w:r>
    </w:p>
    <w:p w:rsidR="00F80391" w:rsidRDefault="00F80391" w:rsidP="00F0762E">
      <w:pPr>
        <w:pStyle w:val="BodyText"/>
        <w:jc w:val="both"/>
        <w:rPr>
          <w:sz w:val="24"/>
        </w:rPr>
      </w:pPr>
    </w:p>
    <w:p w:rsidR="00F80391" w:rsidRPr="00F0762E" w:rsidRDefault="00F80391" w:rsidP="00126862">
      <w:pPr>
        <w:pStyle w:val="BodyText"/>
        <w:rPr>
          <w:sz w:val="24"/>
        </w:rPr>
      </w:pPr>
      <w:r>
        <w:rPr>
          <w:sz w:val="24"/>
        </w:rPr>
        <w:t>И.о главы администрации                                                     О.Анкру</w:t>
      </w:r>
    </w:p>
    <w:p w:rsidR="00F80391" w:rsidRDefault="00F80391">
      <w:pPr>
        <w:rPr>
          <w:sz w:val="14"/>
          <w:szCs w:val="14"/>
        </w:rPr>
      </w:pPr>
    </w:p>
    <w:p w:rsidR="00F80391" w:rsidRDefault="00F80391">
      <w:pPr>
        <w:rPr>
          <w:sz w:val="14"/>
          <w:szCs w:val="14"/>
        </w:rPr>
      </w:pPr>
    </w:p>
    <w:p w:rsidR="00F80391" w:rsidRDefault="00F80391" w:rsidP="0066228C">
      <w:pPr>
        <w:rPr>
          <w:sz w:val="14"/>
          <w:szCs w:val="14"/>
        </w:rPr>
        <w:sectPr w:rsidR="00F80391" w:rsidSect="00F0762E">
          <w:footerReference w:type="default" r:id="rId7"/>
          <w:pgSz w:w="11906" w:h="16838"/>
          <w:pgMar w:top="993" w:right="991" w:bottom="1134" w:left="1701" w:header="1134" w:footer="851" w:gutter="0"/>
          <w:pgNumType w:start="2"/>
          <w:cols w:space="720"/>
          <w:titlePg/>
          <w:docGrid w:linePitch="360"/>
        </w:sectPr>
      </w:pPr>
      <w:r>
        <w:rPr>
          <w:sz w:val="14"/>
          <w:szCs w:val="14"/>
        </w:rPr>
        <w:t>Исп. Смирнова Н.Г. (67-525) Разослано: дело-2, прокуратура -1</w:t>
      </w:r>
    </w:p>
    <w:p w:rsidR="00F80391" w:rsidRDefault="00F80391" w:rsidP="005967A0">
      <w:pPr>
        <w:ind w:firstLine="284"/>
        <w:jc w:val="right"/>
        <w:rPr>
          <w:bCs/>
          <w:caps/>
        </w:rPr>
      </w:pPr>
      <w:r>
        <w:rPr>
          <w:bCs/>
          <w:caps/>
        </w:rPr>
        <w:t>Утвержден</w:t>
      </w:r>
    </w:p>
    <w:p w:rsidR="00F80391" w:rsidRDefault="00F80391">
      <w:pPr>
        <w:tabs>
          <w:tab w:val="left" w:pos="8100"/>
        </w:tabs>
        <w:jc w:val="right"/>
      </w:pPr>
      <w:r>
        <w:t>постановлением администрации</w:t>
      </w:r>
    </w:p>
    <w:p w:rsidR="00F80391" w:rsidRDefault="00F80391">
      <w:pPr>
        <w:jc w:val="right"/>
      </w:pPr>
      <w:r>
        <w:t>муниципального образования Красноозерное</w:t>
      </w:r>
    </w:p>
    <w:p w:rsidR="00F80391" w:rsidRDefault="00F80391">
      <w:pPr>
        <w:jc w:val="right"/>
      </w:pPr>
      <w:r>
        <w:t>сельское поселение муниципального образования</w:t>
      </w:r>
    </w:p>
    <w:p w:rsidR="00F80391" w:rsidRDefault="00F80391">
      <w:pPr>
        <w:jc w:val="right"/>
      </w:pPr>
      <w:r>
        <w:t>Приозерский муниципальный район</w:t>
      </w:r>
    </w:p>
    <w:p w:rsidR="00F80391" w:rsidRDefault="00F80391">
      <w:pPr>
        <w:jc w:val="right"/>
      </w:pPr>
      <w:r>
        <w:t>Ленинградской области</w:t>
      </w:r>
    </w:p>
    <w:p w:rsidR="00F80391" w:rsidRDefault="00F80391">
      <w:pPr>
        <w:jc w:val="right"/>
      </w:pPr>
      <w:r>
        <w:t>от 02 ноября  2016 года № 287</w:t>
      </w:r>
    </w:p>
    <w:p w:rsidR="00F80391" w:rsidRDefault="00F80391">
      <w:pPr>
        <w:tabs>
          <w:tab w:val="left" w:pos="6285"/>
        </w:tabs>
        <w:jc w:val="right"/>
      </w:pPr>
      <w:r>
        <w:t>(Приложение)</w:t>
      </w:r>
    </w:p>
    <w:p w:rsidR="00F80391" w:rsidRDefault="00F80391">
      <w:pPr>
        <w:autoSpaceDE w:val="0"/>
        <w:jc w:val="center"/>
        <w:rPr>
          <w:caps/>
        </w:rPr>
      </w:pPr>
      <w:r>
        <w:rPr>
          <w:caps/>
        </w:rPr>
        <w:t xml:space="preserve">Перечень </w:t>
      </w:r>
    </w:p>
    <w:p w:rsidR="00F80391" w:rsidRDefault="00F80391">
      <w:pPr>
        <w:jc w:val="center"/>
      </w:pPr>
      <w:r>
        <w:t>муниципальных программ муниципального образования Красноозерное сельское поселение МО Приозерский муниципальный район Ленинградской области</w:t>
      </w:r>
    </w:p>
    <w:p w:rsidR="00F80391" w:rsidRDefault="00F80391">
      <w:pPr>
        <w:jc w:val="center"/>
        <w:rPr>
          <w:b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5267"/>
        <w:gridCol w:w="4319"/>
        <w:gridCol w:w="5156"/>
      </w:tblGrid>
      <w:tr w:rsidR="00F80391" w:rsidTr="004A2DDD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91" w:rsidRDefault="00F80391">
            <w:pPr>
              <w:snapToGrid w:val="0"/>
              <w:jc w:val="center"/>
            </w:pPr>
            <w:r>
              <w:t>Наименование программы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91" w:rsidRDefault="00F80391">
            <w:pPr>
              <w:snapToGrid w:val="0"/>
              <w:jc w:val="center"/>
            </w:pPr>
            <w:r>
              <w:t>Ответственный исполнитель</w:t>
            </w:r>
          </w:p>
          <w:p w:rsidR="00F80391" w:rsidRDefault="00F80391">
            <w:pPr>
              <w:jc w:val="center"/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1" w:rsidRDefault="00F80391">
            <w:pPr>
              <w:snapToGrid w:val="0"/>
              <w:jc w:val="center"/>
            </w:pPr>
            <w:r>
              <w:t>Основные направления социально-экономического развития и реализуемые подпрограммы</w:t>
            </w:r>
          </w:p>
        </w:tc>
      </w:tr>
      <w:tr w:rsidR="00F80391" w:rsidTr="004A2DDD"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91" w:rsidRDefault="00F80391" w:rsidP="004A2DDD">
            <w:pPr>
              <w:snapToGrid w:val="0"/>
              <w:jc w:val="both"/>
            </w:pPr>
            <w:r>
              <w:t xml:space="preserve">Развитие    и     поддержка    малого       и     среднего предпринимательства на территории муниципального образования    Красноозерное    сельское     поселение </w:t>
            </w:r>
          </w:p>
          <w:p w:rsidR="00F80391" w:rsidRDefault="00F80391" w:rsidP="004A2DDD">
            <w:pPr>
              <w:snapToGrid w:val="0"/>
              <w:jc w:val="both"/>
            </w:pPr>
            <w:r>
              <w:t>муниципального          образования          Приозерский муниципальный     район     Ленинградской     области на 2017-2019 годы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391" w:rsidRDefault="00F80391">
            <w:pPr>
              <w:snapToGrid w:val="0"/>
              <w:jc w:val="center"/>
            </w:pPr>
            <w: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91" w:rsidRDefault="00F80391">
            <w:pPr>
              <w:snapToGrid w:val="0"/>
              <w:jc w:val="center"/>
            </w:pPr>
            <w:r>
              <w:t>Основные направления:</w:t>
            </w:r>
          </w:p>
          <w:p w:rsidR="00F80391" w:rsidRDefault="00F80391" w:rsidP="00F0762E">
            <w:pPr>
              <w:numPr>
                <w:ilvl w:val="0"/>
                <w:numId w:val="3"/>
              </w:numPr>
              <w:jc w:val="both"/>
            </w:pPr>
            <w:r>
              <w:t xml:space="preserve"> поддержка и развитие малого и среднего предпринимательства</w:t>
            </w:r>
          </w:p>
        </w:tc>
      </w:tr>
    </w:tbl>
    <w:p w:rsidR="00F80391" w:rsidRDefault="00F80391">
      <w:pPr>
        <w:jc w:val="both"/>
      </w:pPr>
    </w:p>
    <w:p w:rsidR="00F80391" w:rsidRDefault="00F80391">
      <w:pPr>
        <w:jc w:val="both"/>
        <w:rPr>
          <w:b/>
        </w:rPr>
      </w:pPr>
    </w:p>
    <w:p w:rsidR="00F80391" w:rsidRDefault="00F80391">
      <w:pPr>
        <w:jc w:val="both"/>
      </w:pPr>
    </w:p>
    <w:sectPr w:rsidR="00F80391" w:rsidSect="00FE5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03" w:bottom="1134" w:left="1134" w:header="1134" w:footer="442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91" w:rsidRDefault="00F80391">
      <w:r>
        <w:separator/>
      </w:r>
    </w:p>
  </w:endnote>
  <w:endnote w:type="continuationSeparator" w:id="0">
    <w:p w:rsidR="00F80391" w:rsidRDefault="00F8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F80391" w:rsidRDefault="00F80391">
    <w:pPr>
      <w:pStyle w:val="Footer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80391" w:rsidRDefault="00F80391">
    <w:pPr>
      <w:pStyle w:val="Footer"/>
      <w:rPr>
        <w:sz w:val="10"/>
        <w:szCs w:val="1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F80391" w:rsidRDefault="00F803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91" w:rsidRDefault="00F80391">
      <w:r>
        <w:separator/>
      </w:r>
    </w:p>
  </w:footnote>
  <w:footnote w:type="continuationSeparator" w:id="0">
    <w:p w:rsidR="00F80391" w:rsidRDefault="00F80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91" w:rsidRDefault="00F80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A0"/>
    <w:rsid w:val="000D127B"/>
    <w:rsid w:val="00103079"/>
    <w:rsid w:val="00126862"/>
    <w:rsid w:val="00374459"/>
    <w:rsid w:val="003C434F"/>
    <w:rsid w:val="004A2DDD"/>
    <w:rsid w:val="00531D97"/>
    <w:rsid w:val="005967A0"/>
    <w:rsid w:val="005C1DD2"/>
    <w:rsid w:val="0066228C"/>
    <w:rsid w:val="00A74205"/>
    <w:rsid w:val="00B6292C"/>
    <w:rsid w:val="00CA4492"/>
    <w:rsid w:val="00E14FDD"/>
    <w:rsid w:val="00F0762E"/>
    <w:rsid w:val="00F80391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both"/>
      <w:outlineLvl w:val="4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CD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D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CD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CD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CD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8Num13z0">
    <w:name w:val="WW8Num13z0"/>
    <w:uiPriority w:val="99"/>
    <w:rPr>
      <w:sz w:val="20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Основной шрифт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customStyle="1" w:styleId="a0">
    <w:name w:val="Верхний колонтитул Знак"/>
    <w:uiPriority w:val="99"/>
    <w:rPr>
      <w:sz w:val="24"/>
      <w:lang w:val="ru-RU" w:eastAsia="ar-SA" w:bidi="ar-SA"/>
    </w:rPr>
  </w:style>
  <w:style w:type="character" w:customStyle="1" w:styleId="a1">
    <w:name w:val="Текст выноски Знак"/>
    <w:uiPriority w:val="99"/>
    <w:rPr>
      <w:rFonts w:ascii="Tahoma" w:hAnsi="Tahoma"/>
      <w:sz w:val="16"/>
    </w:rPr>
  </w:style>
  <w:style w:type="character" w:styleId="Emphasis">
    <w:name w:val="Emphasis"/>
    <w:basedOn w:val="DefaultParagraphFont"/>
    <w:uiPriority w:val="99"/>
    <w:qFormat/>
    <w:rPr>
      <w:i/>
    </w:rPr>
  </w:style>
  <w:style w:type="character" w:customStyle="1" w:styleId="a2">
    <w:name w:val="Маркеры списка"/>
    <w:uiPriority w:val="99"/>
    <w:rPr>
      <w:rFonts w:ascii="OpenSymbol" w:eastAsia="OpenSymbol" w:hAnsi="OpenSymbol"/>
    </w:rPr>
  </w:style>
  <w:style w:type="paragraph" w:customStyle="1" w:styleId="a3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CD9"/>
    <w:rPr>
      <w:sz w:val="24"/>
      <w:szCs w:val="24"/>
      <w:lang w:eastAsia="ar-SA"/>
    </w:rPr>
  </w:style>
  <w:style w:type="paragraph" w:styleId="List">
    <w:name w:val="List"/>
    <w:basedOn w:val="Normal"/>
    <w:uiPriority w:val="99"/>
    <w:pPr>
      <w:ind w:left="283" w:hanging="283"/>
    </w:pPr>
    <w:rPr>
      <w:szCs w:val="20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12">
    <w:name w:val="заголовок 1"/>
    <w:basedOn w:val="Normal"/>
    <w:next w:val="Normal"/>
    <w:uiPriority w:val="99"/>
    <w:pPr>
      <w:keepNext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CD9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CD9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CD9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pPr>
      <w:ind w:firstLine="567"/>
      <w:jc w:val="both"/>
    </w:pPr>
  </w:style>
  <w:style w:type="paragraph" w:customStyle="1" w:styleId="a4">
    <w:name w:val="текст примечания"/>
    <w:basedOn w:val="Normal"/>
    <w:uiPriority w:val="99"/>
  </w:style>
  <w:style w:type="paragraph" w:customStyle="1" w:styleId="21">
    <w:name w:val="Основной текст 21"/>
    <w:basedOn w:val="Normal"/>
    <w:uiPriority w:val="99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Normal"/>
    <w:uiPriority w:val="99"/>
    <w:pPr>
      <w:ind w:right="-1"/>
      <w:jc w:val="both"/>
    </w:pPr>
  </w:style>
  <w:style w:type="paragraph" w:customStyle="1" w:styleId="13">
    <w:name w:val="Цитата1"/>
    <w:basedOn w:val="Normal"/>
    <w:uiPriority w:val="99"/>
    <w:pPr>
      <w:ind w:left="-284" w:right="-760"/>
    </w:pPr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9F3CD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3"/>
    <w:next w:val="BodyText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F3CD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0">
    <w:name w:val="Основной текст с отступом 31"/>
    <w:basedOn w:val="Normal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uiPriority w:val="99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D9"/>
    <w:rPr>
      <w:sz w:val="0"/>
      <w:szCs w:val="0"/>
      <w:lang w:eastAsia="ar-SA"/>
    </w:rPr>
  </w:style>
  <w:style w:type="paragraph" w:customStyle="1" w:styleId="a5">
    <w:name w:val="Содержимое врезки"/>
    <w:basedOn w:val="BodyText"/>
    <w:uiPriority w:val="99"/>
  </w:style>
  <w:style w:type="paragraph" w:customStyle="1" w:styleId="a6">
    <w:name w:val="Содержимое таблицы"/>
    <w:basedOn w:val="Normal"/>
    <w:uiPriority w:val="99"/>
    <w:pPr>
      <w:suppressLineNumbers/>
    </w:pPr>
  </w:style>
  <w:style w:type="paragraph" w:customStyle="1" w:styleId="a7">
    <w:name w:val="Заголовок таблицы"/>
    <w:basedOn w:val="a6"/>
    <w:uiPriority w:val="99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locked/>
    <w:rsid w:val="0066228C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</TotalTime>
  <Pages>2</Pages>
  <Words>509</Words>
  <Characters>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2016-11-09T06:14:00Z</cp:lastPrinted>
  <dcterms:created xsi:type="dcterms:W3CDTF">2016-11-19T15:30:00Z</dcterms:created>
  <dcterms:modified xsi:type="dcterms:W3CDTF">2016-11-19T15:30:00Z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5057ef53-1f91-4e8c-bf68-d8cdd07dd9e9</vt:lpwstr>
  </property>
</Properties>
</file>